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STORIA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STORICO-GEOGRAFICO-SOCIALE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Ricavare informazioni dall’analisi di vari tipi di fonti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 differenti fonti letterarie, iconografiche, documentarie cartografiche ricavandone informazioni sull’origine e sullo scopo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 delle fonti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Alcune tipologie di fonti storiche (letterarie, iconografiche, documentarie, cartografiche)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Stabilire relazioni tra i fatti storici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dimensioni del tempo e dello spazio attraverso l’osservazione di eventi storici</w:t>
            </w:r>
          </w:p>
          <w:p w:rsidR="00000000" w:rsidDel="00000000" w:rsidP="00000000" w:rsidRDefault="00000000" w:rsidRPr="00000000" w14:paraId="00000027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Collocare gli eventi storici secondo le coordinate spazio-temporali</w:t>
            </w:r>
          </w:p>
          <w:p w:rsidR="00000000" w:rsidDel="00000000" w:rsidP="00000000" w:rsidRDefault="00000000" w:rsidRPr="00000000" w14:paraId="00000029">
            <w:pPr>
              <w:ind w:left="7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Confrontare aree e periodi diversi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Organizzazione delle informazioni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Lessico riguardante l’orientamento spazio-temporale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Concetti di ordine cronologico e periodizzazione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Conoscere, comprendere e confrontare l’organizzazione e le regole di una società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cambiamento in relazione agli usi, abitudini, vivere quotidiano, nel confronto con il proprio contesto culturale.</w:t>
            </w:r>
          </w:p>
          <w:p w:rsidR="00000000" w:rsidDel="00000000" w:rsidP="00000000" w:rsidRDefault="00000000" w:rsidRPr="00000000" w14:paraId="0000003B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cause e conseguenze di fatti e fenomeni.</w:t>
            </w:r>
          </w:p>
          <w:p w:rsidR="00000000" w:rsidDel="00000000" w:rsidP="00000000" w:rsidRDefault="00000000" w:rsidRPr="00000000" w14:paraId="0000003D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cambiamento in relazione agli usi, abitudini, vivere quotidiano, nel confronto con il proprio contesto culturale.</w:t>
            </w:r>
          </w:p>
          <w:p w:rsidR="00000000" w:rsidDel="00000000" w:rsidP="00000000" w:rsidRDefault="00000000" w:rsidRPr="00000000" w14:paraId="0000003F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cause e conseguenze di fatti e fenomeni</w:t>
            </w:r>
          </w:p>
          <w:p w:rsidR="00000000" w:rsidDel="00000000" w:rsidP="00000000" w:rsidRDefault="00000000" w:rsidRPr="00000000" w14:paraId="00000041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Strumenti concettuali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cittadinanza, le regole e le problematiche della convivenza civile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e rielaborare le conoscenze apprese attraverso i vari linguaggi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ed utilizzare i termini specifici del linguaggio storico</w:t>
            </w:r>
          </w:p>
          <w:p w:rsidR="00000000" w:rsidDel="00000000" w:rsidP="00000000" w:rsidRDefault="00000000" w:rsidRPr="00000000" w14:paraId="0000004D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con sicurezza strategie di lettura funzionali all’apprendimento.</w:t>
            </w:r>
          </w:p>
          <w:p w:rsidR="00000000" w:rsidDel="00000000" w:rsidP="00000000" w:rsidRDefault="00000000" w:rsidRPr="00000000" w14:paraId="0000004F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Riflettere e discutere su problemi di convivenza civile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Produzione orale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Principali fenomeni storici, economici e sociali dal Congresso di Vienna al mondo contemporaneo.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specifico della disciplina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Storia - Anno Scolastico 2021/2022</w:t>
      <w:tab/>
      <w:tab/>
      <w:tab/>
      <w:tab/>
      <w:tab/>
      <w:t xml:space="preserve">             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